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997" w:rsidRPr="00223997" w:rsidRDefault="00223997" w:rsidP="00223997">
      <w:pPr>
        <w:rPr>
          <w:b/>
          <w:bCs/>
          <w:sz w:val="28"/>
          <w:szCs w:val="28"/>
        </w:rPr>
      </w:pPr>
      <w:r w:rsidRPr="00223997">
        <w:rPr>
          <w:b/>
          <w:bCs/>
          <w:sz w:val="28"/>
          <w:szCs w:val="28"/>
          <w:rtl/>
        </w:rPr>
        <w:t>جدول تقويم الفصل الدراسي الثالث 1446 - 2025 في السعودية</w:t>
      </w:r>
    </w:p>
    <w:p w:rsidR="00223997" w:rsidRPr="00223997" w:rsidRDefault="00223997" w:rsidP="00223997">
      <w:pPr>
        <w:rPr>
          <w:sz w:val="28"/>
          <w:szCs w:val="28"/>
        </w:rPr>
      </w:pPr>
      <w:r w:rsidRPr="00223997">
        <w:rPr>
          <w:sz w:val="28"/>
          <w:szCs w:val="28"/>
          <w:rtl/>
        </w:rPr>
        <w:t xml:space="preserve">يستعرض الجدول التالي تقويم الفصل الدراسي الثالث 1446 - 2025 في </w:t>
      </w:r>
      <w:r w:rsidRPr="00451F1F">
        <w:rPr>
          <w:rFonts w:hint="cs"/>
          <w:sz w:val="28"/>
          <w:szCs w:val="28"/>
          <w:rtl/>
        </w:rPr>
        <w:t>السعودية: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80"/>
        <w:gridCol w:w="2139"/>
        <w:gridCol w:w="2041"/>
      </w:tblGrid>
      <w:tr w:rsidR="00223997" w:rsidRPr="00223997" w:rsidTr="00223997">
        <w:tc>
          <w:tcPr>
            <w:tcW w:w="1826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b/>
                <w:bCs/>
                <w:sz w:val="28"/>
                <w:szCs w:val="28"/>
                <w:rtl/>
              </w:rPr>
              <w:t>الحدث</w:t>
            </w:r>
          </w:p>
        </w:tc>
        <w:tc>
          <w:tcPr>
            <w:tcW w:w="650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87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b/>
                <w:bCs/>
                <w:sz w:val="28"/>
                <w:szCs w:val="28"/>
                <w:rtl/>
              </w:rPr>
              <w:t>التاريخ الهجري</w:t>
            </w:r>
          </w:p>
        </w:tc>
        <w:tc>
          <w:tcPr>
            <w:tcW w:w="1228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b/>
                <w:bCs/>
                <w:sz w:val="28"/>
                <w:szCs w:val="28"/>
                <w:rtl/>
              </w:rPr>
              <w:t>التاريخ الميلادي</w:t>
            </w:r>
          </w:p>
        </w:tc>
      </w:tr>
      <w:tr w:rsidR="00223997" w:rsidRPr="00223997" w:rsidTr="00223997">
        <w:tc>
          <w:tcPr>
            <w:tcW w:w="1826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بداية الدراسة للفصل الدراسي الثالث</w:t>
            </w:r>
          </w:p>
        </w:tc>
        <w:tc>
          <w:tcPr>
            <w:tcW w:w="650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2</w:t>
            </w:r>
            <w:r w:rsidRPr="0022399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228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2</w:t>
            </w:r>
            <w:r w:rsidRPr="00223997">
              <w:rPr>
                <w:sz w:val="28"/>
                <w:szCs w:val="28"/>
              </w:rPr>
              <w:t xml:space="preserve"> </w:t>
            </w:r>
            <w:r w:rsidRPr="00223997">
              <w:rPr>
                <w:sz w:val="28"/>
                <w:szCs w:val="28"/>
                <w:rtl/>
              </w:rPr>
              <w:t>مارس 2025</w:t>
            </w:r>
          </w:p>
        </w:tc>
      </w:tr>
      <w:tr w:rsidR="00223997" w:rsidRPr="00223997" w:rsidTr="00223997">
        <w:tc>
          <w:tcPr>
            <w:tcW w:w="1826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إجازة عيد الفطر</w:t>
            </w:r>
          </w:p>
        </w:tc>
        <w:tc>
          <w:tcPr>
            <w:tcW w:w="650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87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20</w:t>
            </w:r>
            <w:r w:rsidRPr="00223997">
              <w:rPr>
                <w:sz w:val="28"/>
                <w:szCs w:val="28"/>
              </w:rPr>
              <w:t xml:space="preserve"> </w:t>
            </w:r>
            <w:r w:rsidRPr="0022399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228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20</w:t>
            </w:r>
            <w:r w:rsidRPr="00223997">
              <w:rPr>
                <w:sz w:val="28"/>
                <w:szCs w:val="28"/>
              </w:rPr>
              <w:t xml:space="preserve"> </w:t>
            </w:r>
            <w:r w:rsidRPr="00223997">
              <w:rPr>
                <w:sz w:val="28"/>
                <w:szCs w:val="28"/>
                <w:rtl/>
              </w:rPr>
              <w:t>مارس 2025</w:t>
            </w:r>
          </w:p>
        </w:tc>
      </w:tr>
      <w:tr w:rsidR="00223997" w:rsidRPr="00223997" w:rsidTr="00223997">
        <w:tc>
          <w:tcPr>
            <w:tcW w:w="1826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بداية الدراسة بعد إجازة عيد الفطر</w:t>
            </w:r>
          </w:p>
        </w:tc>
        <w:tc>
          <w:tcPr>
            <w:tcW w:w="650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8</w:t>
            </w:r>
            <w:r w:rsidRPr="00223997">
              <w:rPr>
                <w:sz w:val="28"/>
                <w:szCs w:val="28"/>
              </w:rPr>
              <w:t xml:space="preserve"> </w:t>
            </w:r>
            <w:r w:rsidRPr="0022399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228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8</w:t>
            </w:r>
            <w:r w:rsidRPr="00223997">
              <w:rPr>
                <w:sz w:val="28"/>
                <w:szCs w:val="28"/>
              </w:rPr>
              <w:t xml:space="preserve"> </w:t>
            </w:r>
            <w:r w:rsidRPr="00223997">
              <w:rPr>
                <w:sz w:val="28"/>
                <w:szCs w:val="28"/>
                <w:rtl/>
              </w:rPr>
              <w:t>أبريل 2025</w:t>
            </w:r>
          </w:p>
        </w:tc>
      </w:tr>
      <w:tr w:rsidR="00223997" w:rsidRPr="00223997" w:rsidTr="00223997">
        <w:tc>
          <w:tcPr>
            <w:tcW w:w="1826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إجازة نهاية أسبوع مطولة</w:t>
            </w:r>
          </w:p>
        </w:tc>
        <w:tc>
          <w:tcPr>
            <w:tcW w:w="650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223997" w:rsidRPr="00223997" w:rsidRDefault="00451F1F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 xml:space="preserve">6 </w:t>
            </w:r>
            <w:r w:rsidR="00223997" w:rsidRPr="00223997">
              <w:rPr>
                <w:sz w:val="28"/>
                <w:szCs w:val="28"/>
                <w:rtl/>
              </w:rPr>
              <w:t>ذي القعدة 1446</w:t>
            </w:r>
          </w:p>
        </w:tc>
        <w:tc>
          <w:tcPr>
            <w:tcW w:w="1228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</w:rPr>
              <w:t xml:space="preserve"> </w:t>
            </w:r>
            <w:r w:rsidR="00451F1F" w:rsidRPr="00451F1F">
              <w:rPr>
                <w:rFonts w:hint="cs"/>
                <w:sz w:val="28"/>
                <w:szCs w:val="28"/>
                <w:rtl/>
              </w:rPr>
              <w:t xml:space="preserve">4 </w:t>
            </w:r>
            <w:r w:rsidRPr="00223997">
              <w:rPr>
                <w:sz w:val="28"/>
                <w:szCs w:val="28"/>
                <w:rtl/>
              </w:rPr>
              <w:t>مايو 2025</w:t>
            </w:r>
          </w:p>
        </w:tc>
      </w:tr>
      <w:tr w:rsidR="00223997" w:rsidRPr="00223997" w:rsidTr="00223997">
        <w:tc>
          <w:tcPr>
            <w:tcW w:w="1826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 xml:space="preserve">إجازة عيد </w:t>
            </w:r>
            <w:proofErr w:type="spellStart"/>
            <w:r w:rsidRPr="00223997">
              <w:rPr>
                <w:sz w:val="28"/>
                <w:szCs w:val="28"/>
                <w:rtl/>
              </w:rPr>
              <w:t>الأضحى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87" w:type="pct"/>
            <w:vAlign w:val="center"/>
            <w:hideMark/>
          </w:tcPr>
          <w:p w:rsidR="00223997" w:rsidRPr="00223997" w:rsidRDefault="00451F1F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3</w:t>
            </w:r>
            <w:r w:rsidR="00223997" w:rsidRPr="00223997">
              <w:rPr>
                <w:sz w:val="28"/>
                <w:szCs w:val="28"/>
              </w:rPr>
              <w:t xml:space="preserve"> </w:t>
            </w:r>
            <w:r w:rsidR="00223997" w:rsidRPr="0022399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228" w:type="pct"/>
            <w:vAlign w:val="center"/>
            <w:hideMark/>
          </w:tcPr>
          <w:p w:rsidR="00223997" w:rsidRPr="00223997" w:rsidRDefault="00451F1F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30</w:t>
            </w:r>
            <w:r w:rsidR="00223997" w:rsidRPr="00223997">
              <w:rPr>
                <w:sz w:val="28"/>
                <w:szCs w:val="28"/>
              </w:rPr>
              <w:t xml:space="preserve"> </w:t>
            </w:r>
            <w:r w:rsidR="00223997" w:rsidRPr="00223997">
              <w:rPr>
                <w:sz w:val="28"/>
                <w:szCs w:val="28"/>
                <w:rtl/>
              </w:rPr>
              <w:t>مايو 2025</w:t>
            </w:r>
          </w:p>
        </w:tc>
      </w:tr>
      <w:tr w:rsidR="00223997" w:rsidRPr="00223997" w:rsidTr="00223997">
        <w:tc>
          <w:tcPr>
            <w:tcW w:w="1826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 xml:space="preserve">بداية الدراسة بعد إجازة عيد </w:t>
            </w:r>
            <w:proofErr w:type="spellStart"/>
            <w:r w:rsidRPr="00223997">
              <w:rPr>
                <w:sz w:val="28"/>
                <w:szCs w:val="28"/>
                <w:rtl/>
              </w:rPr>
              <w:t>الأضحى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223997" w:rsidRPr="00223997" w:rsidRDefault="00451F1F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 xml:space="preserve">19 </w:t>
            </w:r>
            <w:r w:rsidR="00223997" w:rsidRPr="0022399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228" w:type="pct"/>
            <w:vAlign w:val="center"/>
            <w:hideMark/>
          </w:tcPr>
          <w:p w:rsidR="00223997" w:rsidRPr="00223997" w:rsidRDefault="00451F1F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15</w:t>
            </w:r>
            <w:r w:rsidR="00223997" w:rsidRPr="00223997">
              <w:rPr>
                <w:sz w:val="28"/>
                <w:szCs w:val="28"/>
              </w:rPr>
              <w:t xml:space="preserve"> </w:t>
            </w:r>
            <w:r w:rsidR="00223997" w:rsidRPr="00223997">
              <w:rPr>
                <w:sz w:val="28"/>
                <w:szCs w:val="28"/>
                <w:rtl/>
              </w:rPr>
              <w:t>يونيو 2025</w:t>
            </w:r>
          </w:p>
        </w:tc>
      </w:tr>
      <w:tr w:rsidR="00223997" w:rsidRPr="00223997" w:rsidTr="00223997">
        <w:tc>
          <w:tcPr>
            <w:tcW w:w="1826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بداية إجازة نهاية العام الدراسي لكل من الطلاب والمعلمين ومنسوبي المدارس والمعاهد ورياض الأطفال ومكاتب التعليم</w:t>
            </w:r>
          </w:p>
        </w:tc>
        <w:tc>
          <w:tcPr>
            <w:tcW w:w="650" w:type="pct"/>
            <w:vAlign w:val="center"/>
            <w:hideMark/>
          </w:tcPr>
          <w:p w:rsidR="00223997" w:rsidRPr="00223997" w:rsidRDefault="00223997" w:rsidP="00223997">
            <w:pPr>
              <w:rPr>
                <w:sz w:val="28"/>
                <w:szCs w:val="28"/>
              </w:rPr>
            </w:pPr>
            <w:r w:rsidRPr="0022399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87" w:type="pct"/>
            <w:vAlign w:val="center"/>
            <w:hideMark/>
          </w:tcPr>
          <w:p w:rsidR="00223997" w:rsidRPr="00223997" w:rsidRDefault="00451F1F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 xml:space="preserve"> 1</w:t>
            </w:r>
            <w:r w:rsidR="00223997" w:rsidRPr="00223997">
              <w:rPr>
                <w:sz w:val="28"/>
                <w:szCs w:val="28"/>
              </w:rPr>
              <w:t xml:space="preserve"> </w:t>
            </w:r>
            <w:r w:rsidR="00223997" w:rsidRPr="00223997">
              <w:rPr>
                <w:sz w:val="28"/>
                <w:szCs w:val="28"/>
                <w:rtl/>
              </w:rPr>
              <w:t>محرم 1447</w:t>
            </w:r>
          </w:p>
        </w:tc>
        <w:tc>
          <w:tcPr>
            <w:tcW w:w="1228" w:type="pct"/>
            <w:vAlign w:val="center"/>
            <w:hideMark/>
          </w:tcPr>
          <w:p w:rsidR="00223997" w:rsidRPr="00223997" w:rsidRDefault="00451F1F" w:rsidP="00223997">
            <w:pPr>
              <w:rPr>
                <w:sz w:val="28"/>
                <w:szCs w:val="28"/>
              </w:rPr>
            </w:pPr>
            <w:r w:rsidRPr="00451F1F">
              <w:rPr>
                <w:rFonts w:hint="cs"/>
                <w:sz w:val="28"/>
                <w:szCs w:val="28"/>
                <w:rtl/>
              </w:rPr>
              <w:t>26</w:t>
            </w:r>
            <w:r w:rsidR="00223997" w:rsidRPr="00223997">
              <w:rPr>
                <w:sz w:val="28"/>
                <w:szCs w:val="28"/>
              </w:rPr>
              <w:t xml:space="preserve"> </w:t>
            </w:r>
            <w:r w:rsidR="00223997" w:rsidRPr="00223997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2F1A81" w:rsidRPr="00451F1F" w:rsidRDefault="002F1A81">
      <w:pPr>
        <w:rPr>
          <w:rFonts w:hint="cs"/>
          <w:sz w:val="28"/>
          <w:szCs w:val="28"/>
        </w:rPr>
      </w:pPr>
    </w:p>
    <w:sectPr w:rsidR="002F1A81" w:rsidRPr="00451F1F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2413" w:rsidRDefault="00592413" w:rsidP="00451F1F">
      <w:pPr>
        <w:spacing w:after="0" w:line="240" w:lineRule="auto"/>
      </w:pPr>
      <w:r>
        <w:separator/>
      </w:r>
    </w:p>
  </w:endnote>
  <w:endnote w:type="continuationSeparator" w:id="0">
    <w:p w:rsidR="00592413" w:rsidRDefault="00592413" w:rsidP="0045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F1F" w:rsidRDefault="00451F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F1F" w:rsidRDefault="00451F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F1F" w:rsidRDefault="00451F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2413" w:rsidRDefault="00592413" w:rsidP="00451F1F">
      <w:pPr>
        <w:spacing w:after="0" w:line="240" w:lineRule="auto"/>
      </w:pPr>
      <w:r>
        <w:separator/>
      </w:r>
    </w:p>
  </w:footnote>
  <w:footnote w:type="continuationSeparator" w:id="0">
    <w:p w:rsidR="00592413" w:rsidRDefault="00592413" w:rsidP="0045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F1F" w:rsidRDefault="00451F1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F1F" w:rsidRDefault="00451F1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F1F" w:rsidRDefault="00451F1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97"/>
    <w:rsid w:val="00223997"/>
    <w:rsid w:val="002F1A81"/>
    <w:rsid w:val="00451F1F"/>
    <w:rsid w:val="00592413"/>
    <w:rsid w:val="00D27094"/>
    <w:rsid w:val="00D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A508C6"/>
  <w15:chartTrackingRefBased/>
  <w15:docId w15:val="{4407A49D-6C71-4815-A73D-AC671C30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1F1F"/>
  </w:style>
  <w:style w:type="paragraph" w:styleId="a4">
    <w:name w:val="footer"/>
    <w:basedOn w:val="a"/>
    <w:link w:val="Char0"/>
    <w:uiPriority w:val="99"/>
    <w:unhideWhenUsed/>
    <w:rsid w:val="00451F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2024-09-30T05:24:00Z</dcterms:created>
  <dcterms:modified xsi:type="dcterms:W3CDTF">2024-09-30T05:36:00Z</dcterms:modified>
</cp:coreProperties>
</file>